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Cumberland County Food Security Council Leadership Team</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Meeting Minutes</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Thursday, February 8, 2018, 9:30-11:30am</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Wayside Food Programs, 135 Walton Street, Portland ME</w:t>
      </w:r>
    </w:p>
    <w:p w:rsidR="00000000" w:rsidDel="00000000" w:rsidP="00000000" w:rsidRDefault="00000000" w:rsidRPr="00000000" w14:paraId="00000004">
      <w:pPr>
        <w:contextualSpacing w:val="0"/>
        <w:jc w:val="left"/>
        <w:rPr>
          <w:b w:val="1"/>
        </w:rPr>
      </w:pPr>
      <w:r w:rsidDel="00000000" w:rsidR="00000000" w:rsidRPr="00000000">
        <w:rPr>
          <w:rtl w:val="0"/>
        </w:rPr>
      </w:r>
    </w:p>
    <w:p w:rsidR="00000000" w:rsidDel="00000000" w:rsidP="00000000" w:rsidRDefault="00000000" w:rsidRPr="00000000" w14:paraId="00000005">
      <w:pPr>
        <w:contextualSpacing w:val="0"/>
        <w:jc w:val="left"/>
        <w:rPr/>
      </w:pPr>
      <w:r w:rsidDel="00000000" w:rsidR="00000000" w:rsidRPr="00000000">
        <w:rPr>
          <w:b w:val="1"/>
          <w:rtl w:val="0"/>
        </w:rPr>
        <w:t xml:space="preserve">Attendance: </w:t>
      </w:r>
      <w:r w:rsidDel="00000000" w:rsidR="00000000" w:rsidRPr="00000000">
        <w:rPr>
          <w:rtl w:val="0"/>
        </w:rPr>
        <w:t xml:space="preserve">Jim Hanna, Kayla Jones, Kristina Kalolo, Bob Deacon, Mary Turner, Ali Mediate, Judy Gatchell (phone) </w:t>
      </w:r>
    </w:p>
    <w:p w:rsidR="00000000" w:rsidDel="00000000" w:rsidP="00000000" w:rsidRDefault="00000000" w:rsidRPr="00000000" w14:paraId="00000006">
      <w:pPr>
        <w:contextualSpacing w:val="0"/>
        <w:jc w:val="left"/>
        <w:rPr/>
      </w:pPr>
      <w:r w:rsidDel="00000000" w:rsidR="00000000" w:rsidRPr="00000000">
        <w:rPr>
          <w:rtl w:val="0"/>
        </w:rPr>
      </w:r>
    </w:p>
    <w:p w:rsidR="00000000" w:rsidDel="00000000" w:rsidP="00000000" w:rsidRDefault="00000000" w:rsidRPr="00000000" w14:paraId="00000007">
      <w:pPr>
        <w:contextualSpacing w:val="0"/>
        <w:jc w:val="left"/>
        <w:rPr>
          <w:b w:val="1"/>
        </w:rPr>
      </w:pPr>
      <w:r w:rsidDel="00000000" w:rsidR="00000000" w:rsidRPr="00000000">
        <w:rPr>
          <w:b w:val="1"/>
          <w:rtl w:val="0"/>
        </w:rPr>
        <w:t xml:space="preserve">Glean Hole Suppah Update</w:t>
      </w:r>
    </w:p>
    <w:p w:rsidR="00000000" w:rsidDel="00000000" w:rsidP="00000000" w:rsidRDefault="00000000" w:rsidRPr="00000000" w14:paraId="00000008">
      <w:pPr>
        <w:numPr>
          <w:ilvl w:val="0"/>
          <w:numId w:val="3"/>
        </w:numPr>
        <w:ind w:left="720" w:hanging="360"/>
        <w:contextualSpacing w:val="1"/>
        <w:jc w:val="left"/>
        <w:rPr>
          <w:u w:val="none"/>
        </w:rPr>
      </w:pPr>
      <w:r w:rsidDel="00000000" w:rsidR="00000000" w:rsidRPr="00000000">
        <w:rPr>
          <w:rtl w:val="0"/>
        </w:rPr>
        <w:t xml:space="preserve">Highlight local food available during the winter, gather community, promote local farmers</w:t>
      </w:r>
    </w:p>
    <w:p w:rsidR="00000000" w:rsidDel="00000000" w:rsidP="00000000" w:rsidRDefault="00000000" w:rsidRPr="00000000" w14:paraId="00000009">
      <w:pPr>
        <w:numPr>
          <w:ilvl w:val="0"/>
          <w:numId w:val="3"/>
        </w:numPr>
        <w:ind w:left="720" w:hanging="360"/>
        <w:contextualSpacing w:val="1"/>
        <w:jc w:val="left"/>
        <w:rPr>
          <w:u w:val="none"/>
        </w:rPr>
      </w:pPr>
      <w:r w:rsidDel="00000000" w:rsidR="00000000" w:rsidRPr="00000000">
        <w:rPr>
          <w:rtl w:val="0"/>
        </w:rPr>
        <w:t xml:space="preserve">Pass around a hat - first fundraiser as a 501c3</w:t>
      </w:r>
    </w:p>
    <w:p w:rsidR="00000000" w:rsidDel="00000000" w:rsidP="00000000" w:rsidRDefault="00000000" w:rsidRPr="00000000" w14:paraId="0000000A">
      <w:pPr>
        <w:numPr>
          <w:ilvl w:val="0"/>
          <w:numId w:val="3"/>
        </w:numPr>
        <w:ind w:left="720" w:hanging="360"/>
        <w:contextualSpacing w:val="1"/>
        <w:jc w:val="left"/>
        <w:rPr>
          <w:u w:val="none"/>
        </w:rPr>
      </w:pPr>
      <w:r w:rsidDel="00000000" w:rsidR="00000000" w:rsidRPr="00000000">
        <w:rPr>
          <w:rtl w:val="0"/>
        </w:rPr>
        <w:t xml:space="preserve">Friday, March 9nd at 409 Cumberland (meeting room)</w:t>
      </w:r>
    </w:p>
    <w:p w:rsidR="00000000" w:rsidDel="00000000" w:rsidP="00000000" w:rsidRDefault="00000000" w:rsidRPr="00000000" w14:paraId="0000000B">
      <w:pPr>
        <w:numPr>
          <w:ilvl w:val="0"/>
          <w:numId w:val="3"/>
        </w:numPr>
        <w:ind w:left="720" w:hanging="360"/>
        <w:contextualSpacing w:val="1"/>
        <w:jc w:val="left"/>
        <w:rPr>
          <w:u w:val="none"/>
        </w:rPr>
      </w:pPr>
      <w:r w:rsidDel="00000000" w:rsidR="00000000" w:rsidRPr="00000000">
        <w:rPr>
          <w:rtl w:val="0"/>
        </w:rPr>
        <w:t xml:space="preserve">Target audience - open to the public, people that live at 409 Cumberland </w:t>
      </w:r>
    </w:p>
    <w:p w:rsidR="00000000" w:rsidDel="00000000" w:rsidP="00000000" w:rsidRDefault="00000000" w:rsidRPr="00000000" w14:paraId="0000000C">
      <w:pPr>
        <w:numPr>
          <w:ilvl w:val="1"/>
          <w:numId w:val="3"/>
        </w:numPr>
        <w:ind w:left="1440" w:hanging="360"/>
        <w:contextualSpacing w:val="1"/>
        <w:jc w:val="left"/>
        <w:rPr>
          <w:u w:val="none"/>
        </w:rPr>
      </w:pPr>
      <w:r w:rsidDel="00000000" w:rsidR="00000000" w:rsidRPr="00000000">
        <w:rPr>
          <w:rtl w:val="0"/>
        </w:rPr>
        <w:t xml:space="preserve">Planning for 50 people </w:t>
      </w:r>
    </w:p>
    <w:p w:rsidR="00000000" w:rsidDel="00000000" w:rsidP="00000000" w:rsidRDefault="00000000" w:rsidRPr="00000000" w14:paraId="0000000D">
      <w:pPr>
        <w:numPr>
          <w:ilvl w:val="0"/>
          <w:numId w:val="3"/>
        </w:numPr>
        <w:ind w:left="720" w:hanging="360"/>
        <w:contextualSpacing w:val="1"/>
        <w:jc w:val="left"/>
        <w:rPr>
          <w:u w:val="none"/>
        </w:rPr>
      </w:pPr>
      <w:r w:rsidDel="00000000" w:rsidR="00000000" w:rsidRPr="00000000">
        <w:rPr>
          <w:rtl w:val="0"/>
        </w:rPr>
        <w:t xml:space="preserve">Talking with Jen from Fork - she offered cold storage and said she would ask if 2 chefs from Fork would be willing to volunteer</w:t>
      </w:r>
    </w:p>
    <w:p w:rsidR="00000000" w:rsidDel="00000000" w:rsidP="00000000" w:rsidRDefault="00000000" w:rsidRPr="00000000" w14:paraId="0000000E">
      <w:pPr>
        <w:numPr>
          <w:ilvl w:val="1"/>
          <w:numId w:val="3"/>
        </w:numPr>
        <w:ind w:left="1440" w:hanging="360"/>
        <w:contextualSpacing w:val="1"/>
        <w:jc w:val="left"/>
        <w:rPr>
          <w:u w:val="none"/>
        </w:rPr>
      </w:pPr>
      <w:r w:rsidDel="00000000" w:rsidR="00000000" w:rsidRPr="00000000">
        <w:rPr>
          <w:rtl w:val="0"/>
        </w:rPr>
        <w:t xml:space="preserve">Processing 3 banana boxes of apples </w:t>
      </w:r>
    </w:p>
    <w:p w:rsidR="00000000" w:rsidDel="00000000" w:rsidP="00000000" w:rsidRDefault="00000000" w:rsidRPr="00000000" w14:paraId="0000000F">
      <w:pPr>
        <w:numPr>
          <w:ilvl w:val="1"/>
          <w:numId w:val="3"/>
        </w:numPr>
        <w:ind w:left="1440" w:hanging="360"/>
        <w:contextualSpacing w:val="1"/>
        <w:jc w:val="left"/>
        <w:rPr>
          <w:u w:val="none"/>
        </w:rPr>
      </w:pPr>
      <w:r w:rsidDel="00000000" w:rsidR="00000000" w:rsidRPr="00000000">
        <w:rPr>
          <w:rtl w:val="0"/>
        </w:rPr>
        <w:t xml:space="preserve">Reached out to Cooperative Extension</w:t>
      </w:r>
    </w:p>
    <w:p w:rsidR="00000000" w:rsidDel="00000000" w:rsidP="00000000" w:rsidRDefault="00000000" w:rsidRPr="00000000" w14:paraId="00000010">
      <w:pPr>
        <w:numPr>
          <w:ilvl w:val="1"/>
          <w:numId w:val="3"/>
        </w:numPr>
        <w:ind w:left="1440" w:hanging="360"/>
        <w:contextualSpacing w:val="1"/>
        <w:jc w:val="left"/>
        <w:rPr>
          <w:u w:val="none"/>
        </w:rPr>
      </w:pPr>
      <w:r w:rsidDel="00000000" w:rsidR="00000000" w:rsidRPr="00000000">
        <w:rPr>
          <w:rtl w:val="0"/>
        </w:rPr>
        <w:t xml:space="preserve">Reached out to Kelsey and Dominic </w:t>
      </w:r>
    </w:p>
    <w:p w:rsidR="00000000" w:rsidDel="00000000" w:rsidP="00000000" w:rsidRDefault="00000000" w:rsidRPr="00000000" w14:paraId="00000011">
      <w:pPr>
        <w:numPr>
          <w:ilvl w:val="1"/>
          <w:numId w:val="3"/>
        </w:numPr>
        <w:ind w:left="1440" w:hanging="360"/>
        <w:contextualSpacing w:val="1"/>
        <w:jc w:val="left"/>
        <w:rPr>
          <w:u w:val="none"/>
        </w:rPr>
      </w:pPr>
      <w:r w:rsidDel="00000000" w:rsidR="00000000" w:rsidRPr="00000000">
        <w:rPr>
          <w:rtl w:val="0"/>
        </w:rPr>
        <w:t xml:space="preserve">Jordan Farms?</w:t>
      </w:r>
    </w:p>
    <w:p w:rsidR="00000000" w:rsidDel="00000000" w:rsidP="00000000" w:rsidRDefault="00000000" w:rsidRPr="00000000" w14:paraId="00000012">
      <w:pPr>
        <w:numPr>
          <w:ilvl w:val="1"/>
          <w:numId w:val="3"/>
        </w:numPr>
        <w:ind w:left="1440" w:hanging="360"/>
        <w:contextualSpacing w:val="1"/>
        <w:jc w:val="left"/>
        <w:rPr>
          <w:u w:val="none"/>
        </w:rPr>
      </w:pPr>
      <w:r w:rsidDel="00000000" w:rsidR="00000000" w:rsidRPr="00000000">
        <w:rPr>
          <w:rtl w:val="0"/>
        </w:rPr>
        <w:t xml:space="preserve">Cultivating Community? </w:t>
      </w:r>
    </w:p>
    <w:p w:rsidR="00000000" w:rsidDel="00000000" w:rsidP="00000000" w:rsidRDefault="00000000" w:rsidRPr="00000000" w14:paraId="00000013">
      <w:pPr>
        <w:numPr>
          <w:ilvl w:val="0"/>
          <w:numId w:val="3"/>
        </w:numPr>
        <w:ind w:left="720" w:hanging="360"/>
        <w:contextualSpacing w:val="1"/>
        <w:jc w:val="left"/>
        <w:rPr>
          <w:u w:val="none"/>
        </w:rPr>
      </w:pPr>
      <w:r w:rsidDel="00000000" w:rsidR="00000000" w:rsidRPr="00000000">
        <w:rPr>
          <w:rtl w:val="0"/>
        </w:rPr>
        <w:t xml:space="preserve">Menu ideas - apple pie, turkey chili, bread, squash soup</w:t>
      </w:r>
    </w:p>
    <w:p w:rsidR="00000000" w:rsidDel="00000000" w:rsidP="00000000" w:rsidRDefault="00000000" w:rsidRPr="00000000" w14:paraId="00000014">
      <w:pPr>
        <w:numPr>
          <w:ilvl w:val="0"/>
          <w:numId w:val="3"/>
        </w:numPr>
        <w:ind w:left="720" w:hanging="360"/>
        <w:contextualSpacing w:val="1"/>
        <w:jc w:val="left"/>
        <w:rPr>
          <w:u w:val="none"/>
        </w:rPr>
      </w:pPr>
      <w:r w:rsidDel="00000000" w:rsidR="00000000" w:rsidRPr="00000000">
        <w:rPr>
          <w:rtl w:val="0"/>
        </w:rPr>
        <w:t xml:space="preserve">Bob - could share document with the schools requesting volunteers </w:t>
      </w:r>
    </w:p>
    <w:p w:rsidR="00000000" w:rsidDel="00000000" w:rsidP="00000000" w:rsidRDefault="00000000" w:rsidRPr="00000000" w14:paraId="00000015">
      <w:pPr>
        <w:contextualSpacing w:val="0"/>
        <w:jc w:val="left"/>
        <w:rPr/>
      </w:pPr>
      <w:r w:rsidDel="00000000" w:rsidR="00000000" w:rsidRPr="00000000">
        <w:rPr>
          <w:rtl w:val="0"/>
        </w:rPr>
      </w:r>
    </w:p>
    <w:p w:rsidR="00000000" w:rsidDel="00000000" w:rsidP="00000000" w:rsidRDefault="00000000" w:rsidRPr="00000000" w14:paraId="00000016">
      <w:pPr>
        <w:contextualSpacing w:val="0"/>
        <w:jc w:val="left"/>
        <w:rPr>
          <w:b w:val="1"/>
        </w:rPr>
      </w:pPr>
      <w:r w:rsidDel="00000000" w:rsidR="00000000" w:rsidRPr="00000000">
        <w:rPr>
          <w:b w:val="1"/>
          <w:rtl w:val="0"/>
        </w:rPr>
        <w:t xml:space="preserve">Preparing for 501c3</w:t>
      </w:r>
    </w:p>
    <w:p w:rsidR="00000000" w:rsidDel="00000000" w:rsidP="00000000" w:rsidRDefault="00000000" w:rsidRPr="00000000" w14:paraId="00000017">
      <w:pPr>
        <w:numPr>
          <w:ilvl w:val="0"/>
          <w:numId w:val="1"/>
        </w:numPr>
        <w:ind w:left="720" w:hanging="360"/>
        <w:contextualSpacing w:val="1"/>
        <w:jc w:val="left"/>
        <w:rPr>
          <w:u w:val="none"/>
        </w:rPr>
      </w:pPr>
      <w:r w:rsidDel="00000000" w:rsidR="00000000" w:rsidRPr="00000000">
        <w:rPr>
          <w:b w:val="1"/>
          <w:rtl w:val="0"/>
        </w:rPr>
        <w:t xml:space="preserve">Board recruitment</w:t>
      </w:r>
      <w:r w:rsidDel="00000000" w:rsidR="00000000" w:rsidRPr="00000000">
        <w:rPr>
          <w:rtl w:val="0"/>
        </w:rPr>
        <w:t xml:space="preserve"> (max 13)- people with special skills and diverse demographics</w:t>
      </w:r>
    </w:p>
    <w:p w:rsidR="00000000" w:rsidDel="00000000" w:rsidP="00000000" w:rsidRDefault="00000000" w:rsidRPr="00000000" w14:paraId="00000018">
      <w:pPr>
        <w:numPr>
          <w:ilvl w:val="1"/>
          <w:numId w:val="1"/>
        </w:numPr>
        <w:ind w:left="1440" w:hanging="360"/>
        <w:contextualSpacing w:val="1"/>
        <w:jc w:val="left"/>
        <w:rPr>
          <w:u w:val="none"/>
        </w:rPr>
      </w:pPr>
      <w:r w:rsidDel="00000000" w:rsidR="00000000" w:rsidRPr="00000000">
        <w:rPr>
          <w:rtl w:val="0"/>
        </w:rPr>
        <w:t xml:space="preserve">Chair: Richard, Vice-Chair: Judy, Treasurer: Mary</w:t>
      </w:r>
    </w:p>
    <w:p w:rsidR="00000000" w:rsidDel="00000000" w:rsidP="00000000" w:rsidRDefault="00000000" w:rsidRPr="00000000" w14:paraId="00000019">
      <w:pPr>
        <w:numPr>
          <w:ilvl w:val="0"/>
          <w:numId w:val="1"/>
        </w:numPr>
        <w:ind w:left="720" w:hanging="360"/>
        <w:contextualSpacing w:val="1"/>
        <w:jc w:val="left"/>
        <w:rPr>
          <w:u w:val="none"/>
        </w:rPr>
      </w:pPr>
      <w:r w:rsidDel="00000000" w:rsidR="00000000" w:rsidRPr="00000000">
        <w:rPr>
          <w:rtl w:val="0"/>
        </w:rPr>
        <w:t xml:space="preserve">What is the board description and expectation? Is this a working board? An advisory board? </w:t>
      </w:r>
    </w:p>
    <w:p w:rsidR="00000000" w:rsidDel="00000000" w:rsidP="00000000" w:rsidRDefault="00000000" w:rsidRPr="00000000" w14:paraId="0000001A">
      <w:pPr>
        <w:numPr>
          <w:ilvl w:val="1"/>
          <w:numId w:val="1"/>
        </w:numPr>
        <w:ind w:left="1440" w:hanging="360"/>
        <w:contextualSpacing w:val="1"/>
        <w:jc w:val="left"/>
        <w:rPr>
          <w:u w:val="none"/>
        </w:rPr>
      </w:pPr>
      <w:r w:rsidDel="00000000" w:rsidR="00000000" w:rsidRPr="00000000">
        <w:rPr>
          <w:rtl w:val="0"/>
        </w:rPr>
        <w:t xml:space="preserve">What skills do we need? </w:t>
      </w:r>
    </w:p>
    <w:p w:rsidR="00000000" w:rsidDel="00000000" w:rsidP="00000000" w:rsidRDefault="00000000" w:rsidRPr="00000000" w14:paraId="0000001B">
      <w:pPr>
        <w:numPr>
          <w:ilvl w:val="2"/>
          <w:numId w:val="1"/>
        </w:numPr>
        <w:ind w:left="2160" w:hanging="360"/>
        <w:contextualSpacing w:val="1"/>
        <w:jc w:val="left"/>
        <w:rPr>
          <w:u w:val="none"/>
        </w:rPr>
      </w:pPr>
      <w:r w:rsidDel="00000000" w:rsidR="00000000" w:rsidRPr="00000000">
        <w:rPr>
          <w:rtl w:val="0"/>
        </w:rPr>
        <w:t xml:space="preserve">Accounting (Mary), legal/lawyer, community organizing, marketing, news/publicity, creative/advertising, quantitative data analysis </w:t>
      </w:r>
    </w:p>
    <w:p w:rsidR="00000000" w:rsidDel="00000000" w:rsidP="00000000" w:rsidRDefault="00000000" w:rsidRPr="00000000" w14:paraId="0000001C">
      <w:pPr>
        <w:numPr>
          <w:ilvl w:val="2"/>
          <w:numId w:val="1"/>
        </w:numPr>
        <w:ind w:left="2160" w:hanging="360"/>
        <w:contextualSpacing w:val="1"/>
        <w:jc w:val="left"/>
        <w:rPr>
          <w:u w:val="none"/>
        </w:rPr>
      </w:pPr>
      <w:r w:rsidDel="00000000" w:rsidR="00000000" w:rsidRPr="00000000">
        <w:rPr>
          <w:rtl w:val="0"/>
        </w:rPr>
        <w:t xml:space="preserve">Constituents (food insecure/low-income), people of color, at least half women, young people (Lift360?)</w:t>
      </w:r>
    </w:p>
    <w:p w:rsidR="00000000" w:rsidDel="00000000" w:rsidP="00000000" w:rsidRDefault="00000000" w:rsidRPr="00000000" w14:paraId="0000001D">
      <w:pPr>
        <w:numPr>
          <w:ilvl w:val="2"/>
          <w:numId w:val="1"/>
        </w:numPr>
        <w:ind w:left="2160" w:hanging="360"/>
        <w:contextualSpacing w:val="1"/>
        <w:jc w:val="left"/>
        <w:rPr>
          <w:u w:val="none"/>
        </w:rPr>
      </w:pPr>
      <w:r w:rsidDel="00000000" w:rsidR="00000000" w:rsidRPr="00000000">
        <w:rPr>
          <w:rtl w:val="0"/>
        </w:rPr>
        <w:t xml:space="preserve">Public health, corporate, workers rights, environmental, farmers, politicians, private sector   </w:t>
      </w:r>
    </w:p>
    <w:p w:rsidR="00000000" w:rsidDel="00000000" w:rsidP="00000000" w:rsidRDefault="00000000" w:rsidRPr="00000000" w14:paraId="0000001E">
      <w:pPr>
        <w:numPr>
          <w:ilvl w:val="2"/>
          <w:numId w:val="1"/>
        </w:numPr>
        <w:ind w:left="2160" w:hanging="360"/>
        <w:contextualSpacing w:val="1"/>
        <w:jc w:val="left"/>
        <w:rPr>
          <w:u w:val="none"/>
        </w:rPr>
      </w:pPr>
      <w:r w:rsidDel="00000000" w:rsidR="00000000" w:rsidRPr="00000000">
        <w:rPr>
          <w:rtl w:val="0"/>
        </w:rPr>
        <w:t xml:space="preserve">Key organizations</w:t>
      </w:r>
    </w:p>
    <w:p w:rsidR="00000000" w:rsidDel="00000000" w:rsidP="00000000" w:rsidRDefault="00000000" w:rsidRPr="00000000" w14:paraId="0000001F">
      <w:pPr>
        <w:numPr>
          <w:ilvl w:val="1"/>
          <w:numId w:val="1"/>
        </w:numPr>
        <w:ind w:left="1440" w:hanging="360"/>
        <w:contextualSpacing w:val="1"/>
        <w:jc w:val="left"/>
        <w:rPr>
          <w:u w:val="none"/>
        </w:rPr>
      </w:pPr>
      <w:r w:rsidDel="00000000" w:rsidR="00000000" w:rsidRPr="00000000">
        <w:rPr>
          <w:rtl w:val="0"/>
        </w:rPr>
        <w:t xml:space="preserve">Publicize through:</w:t>
      </w:r>
    </w:p>
    <w:p w:rsidR="00000000" w:rsidDel="00000000" w:rsidP="00000000" w:rsidRDefault="00000000" w:rsidRPr="00000000" w14:paraId="00000020">
      <w:pPr>
        <w:numPr>
          <w:ilvl w:val="2"/>
          <w:numId w:val="1"/>
        </w:numPr>
        <w:ind w:left="2160" w:hanging="360"/>
        <w:contextualSpacing w:val="1"/>
        <w:jc w:val="left"/>
        <w:rPr>
          <w:u w:val="none"/>
        </w:rPr>
      </w:pPr>
      <w:r w:rsidDel="00000000" w:rsidR="00000000" w:rsidRPr="00000000">
        <w:rPr>
          <w:rtl w:val="0"/>
        </w:rPr>
        <w:t xml:space="preserve"> MANP </w:t>
      </w:r>
    </w:p>
    <w:p w:rsidR="00000000" w:rsidDel="00000000" w:rsidP="00000000" w:rsidRDefault="00000000" w:rsidRPr="00000000" w14:paraId="00000021">
      <w:pPr>
        <w:numPr>
          <w:ilvl w:val="2"/>
          <w:numId w:val="1"/>
        </w:numPr>
        <w:ind w:left="2160" w:hanging="360"/>
        <w:contextualSpacing w:val="1"/>
        <w:rPr/>
      </w:pPr>
      <w:r w:rsidDel="00000000" w:rsidR="00000000" w:rsidRPr="00000000">
        <w:rPr>
          <w:rtl w:val="0"/>
        </w:rPr>
        <w:t xml:space="preserve">Commission for Volunteer Services - post about opening </w:t>
      </w:r>
    </w:p>
    <w:p w:rsidR="00000000" w:rsidDel="00000000" w:rsidP="00000000" w:rsidRDefault="00000000" w:rsidRPr="00000000" w14:paraId="00000022">
      <w:pPr>
        <w:numPr>
          <w:ilvl w:val="2"/>
          <w:numId w:val="1"/>
        </w:numPr>
        <w:ind w:left="2160" w:hanging="360"/>
        <w:contextualSpacing w:val="1"/>
        <w:rPr>
          <w:u w:val="none"/>
        </w:rPr>
      </w:pPr>
      <w:r w:rsidDel="00000000" w:rsidR="00000000" w:rsidRPr="00000000">
        <w:rPr>
          <w:rtl w:val="0"/>
        </w:rPr>
        <w:t xml:space="preserve">Maine Council of Churches</w:t>
      </w:r>
    </w:p>
    <w:p w:rsidR="00000000" w:rsidDel="00000000" w:rsidP="00000000" w:rsidRDefault="00000000" w:rsidRPr="00000000" w14:paraId="00000023">
      <w:pPr>
        <w:numPr>
          <w:ilvl w:val="1"/>
          <w:numId w:val="1"/>
        </w:numPr>
        <w:ind w:left="1440" w:hanging="360"/>
        <w:contextualSpacing w:val="1"/>
        <w:rPr>
          <w:u w:val="none"/>
        </w:rPr>
      </w:pPr>
      <w:r w:rsidDel="00000000" w:rsidR="00000000" w:rsidRPr="00000000">
        <w:rPr>
          <w:rtl w:val="0"/>
        </w:rPr>
        <w:t xml:space="preserve">Follow up steps: board job description, dream team list, individual invitation</w:t>
      </w:r>
    </w:p>
    <w:p w:rsidR="00000000" w:rsidDel="00000000" w:rsidP="00000000" w:rsidRDefault="00000000" w:rsidRPr="00000000" w14:paraId="00000024">
      <w:pPr>
        <w:numPr>
          <w:ilvl w:val="1"/>
          <w:numId w:val="1"/>
        </w:numPr>
        <w:ind w:left="1440" w:hanging="360"/>
        <w:contextualSpacing w:val="1"/>
        <w:rPr>
          <w:u w:val="none"/>
        </w:rPr>
      </w:pPr>
      <w:r w:rsidDel="00000000" w:rsidR="00000000" w:rsidRPr="00000000">
        <w:rPr>
          <w:b w:val="1"/>
          <w:rtl w:val="0"/>
        </w:rPr>
        <w:t xml:space="preserve">Opening Account </w:t>
      </w:r>
      <w:r w:rsidDel="00000000" w:rsidR="00000000" w:rsidRPr="00000000">
        <w:rPr>
          <w:rtl w:val="0"/>
        </w:rPr>
        <w:t xml:space="preserve">- Those present affirmed Jim and Mary will open account with University Credit Union</w:t>
      </w:r>
    </w:p>
    <w:p w:rsidR="00000000" w:rsidDel="00000000" w:rsidP="00000000" w:rsidRDefault="00000000" w:rsidRPr="00000000" w14:paraId="00000025">
      <w:pPr>
        <w:numPr>
          <w:ilvl w:val="1"/>
          <w:numId w:val="1"/>
        </w:numPr>
        <w:ind w:left="1440" w:hanging="360"/>
        <w:contextualSpacing w:val="1"/>
        <w:rPr>
          <w:u w:val="none"/>
        </w:rPr>
      </w:pPr>
      <w:r w:rsidDel="00000000" w:rsidR="00000000" w:rsidRPr="00000000">
        <w:rPr>
          <w:b w:val="1"/>
          <w:rtl w:val="0"/>
        </w:rPr>
        <w:t xml:space="preserve">Defining Membership/Decision Makers</w:t>
      </w:r>
      <w:r w:rsidDel="00000000" w:rsidR="00000000" w:rsidRPr="00000000">
        <w:rPr>
          <w:rtl w:val="0"/>
        </w:rPr>
        <w:t xml:space="preserve"> - making something that is inclusive of folks that have been long-time supporters, putting policies in place for attendance and voting privileges </w:t>
      </w:r>
    </w:p>
    <w:p w:rsidR="00000000" w:rsidDel="00000000" w:rsidP="00000000" w:rsidRDefault="00000000" w:rsidRPr="00000000" w14:paraId="00000026">
      <w:pPr>
        <w:numPr>
          <w:ilvl w:val="2"/>
          <w:numId w:val="1"/>
        </w:numPr>
        <w:ind w:left="2160" w:hanging="360"/>
        <w:contextualSpacing w:val="1"/>
        <w:rPr>
          <w:u w:val="none"/>
        </w:rPr>
      </w:pPr>
      <w:r w:rsidDel="00000000" w:rsidR="00000000" w:rsidRPr="00000000">
        <w:rPr>
          <w:rtl w:val="0"/>
        </w:rPr>
        <w:t xml:space="preserve">Currently - consensus decision-making process and other rules in 7/2014 document (Jim will send out document to Leadership Team) </w:t>
      </w:r>
    </w:p>
    <w:p w:rsidR="00000000" w:rsidDel="00000000" w:rsidP="00000000" w:rsidRDefault="00000000" w:rsidRPr="00000000" w14:paraId="00000027">
      <w:pPr>
        <w:contextualSpacing w:val="0"/>
        <w:rPr>
          <w:b w:val="1"/>
        </w:rPr>
      </w:pPr>
      <w:r w:rsidDel="00000000" w:rsidR="00000000" w:rsidRPr="00000000">
        <w:rPr>
          <w:b w:val="1"/>
          <w:rtl w:val="0"/>
        </w:rPr>
        <w:t xml:space="preserve">CCFSC Planning</w:t>
      </w:r>
    </w:p>
    <w:p w:rsidR="00000000" w:rsidDel="00000000" w:rsidP="00000000" w:rsidRDefault="00000000" w:rsidRPr="00000000" w14:paraId="00000028">
      <w:pPr>
        <w:numPr>
          <w:ilvl w:val="0"/>
          <w:numId w:val="2"/>
        </w:numPr>
        <w:ind w:left="720" w:hanging="360"/>
        <w:contextualSpacing w:val="1"/>
        <w:rPr>
          <w:u w:val="none"/>
        </w:rPr>
      </w:pPr>
      <w:r w:rsidDel="00000000" w:rsidR="00000000" w:rsidRPr="00000000">
        <w:rPr>
          <w:rtl w:val="0"/>
        </w:rPr>
        <w:t xml:space="preserve">Board of Directors will replace Leadership Team</w:t>
      </w:r>
    </w:p>
    <w:p w:rsidR="00000000" w:rsidDel="00000000" w:rsidP="00000000" w:rsidRDefault="00000000" w:rsidRPr="00000000" w14:paraId="00000029">
      <w:pPr>
        <w:numPr>
          <w:ilvl w:val="0"/>
          <w:numId w:val="2"/>
        </w:numPr>
        <w:ind w:left="720" w:hanging="360"/>
        <w:contextualSpacing w:val="1"/>
        <w:rPr>
          <w:u w:val="none"/>
        </w:rPr>
      </w:pPr>
      <w:r w:rsidDel="00000000" w:rsidR="00000000" w:rsidRPr="00000000">
        <w:rPr>
          <w:rtl w:val="0"/>
        </w:rPr>
        <w:t xml:space="preserve">Thinking about how to bring new people how and engage them in meaningful ways </w:t>
      </w:r>
    </w:p>
    <w:p w:rsidR="00000000" w:rsidDel="00000000" w:rsidP="00000000" w:rsidRDefault="00000000" w:rsidRPr="00000000" w14:paraId="0000002A">
      <w:pPr>
        <w:numPr>
          <w:ilvl w:val="0"/>
          <w:numId w:val="2"/>
        </w:numPr>
        <w:ind w:left="720" w:hanging="360"/>
        <w:contextualSpacing w:val="1"/>
        <w:rPr>
          <w:u w:val="none"/>
        </w:rPr>
      </w:pPr>
      <w:r w:rsidDel="00000000" w:rsidR="00000000" w:rsidRPr="00000000">
        <w:rPr>
          <w:rtl w:val="0"/>
        </w:rPr>
        <w:t xml:space="preserve">One place where we are updating ourselves on shared statistics and a common understanding of what those numbers mean </w:t>
      </w:r>
    </w:p>
    <w:p w:rsidR="00000000" w:rsidDel="00000000" w:rsidP="00000000" w:rsidRDefault="00000000" w:rsidRPr="00000000" w14:paraId="0000002B">
      <w:pPr>
        <w:numPr>
          <w:ilvl w:val="0"/>
          <w:numId w:val="2"/>
        </w:numPr>
        <w:ind w:left="720" w:hanging="360"/>
        <w:contextualSpacing w:val="1"/>
        <w:rPr>
          <w:u w:val="none"/>
        </w:rPr>
      </w:pPr>
      <w:r w:rsidDel="00000000" w:rsidR="00000000" w:rsidRPr="00000000">
        <w:rPr>
          <w:rtl w:val="0"/>
        </w:rPr>
        <w:t xml:space="preserve">What are we already working on and how can we increase capacity through outreach?</w:t>
      </w:r>
    </w:p>
    <w:p w:rsidR="00000000" w:rsidDel="00000000" w:rsidP="00000000" w:rsidRDefault="00000000" w:rsidRPr="00000000" w14:paraId="0000002C">
      <w:pPr>
        <w:numPr>
          <w:ilvl w:val="1"/>
          <w:numId w:val="2"/>
        </w:numPr>
        <w:ind w:left="1440" w:hanging="360"/>
        <w:contextualSpacing w:val="1"/>
        <w:rPr>
          <w:u w:val="none"/>
        </w:rPr>
      </w:pPr>
      <w:r w:rsidDel="00000000" w:rsidR="00000000" w:rsidRPr="00000000">
        <w:rPr>
          <w:rtl w:val="0"/>
        </w:rPr>
        <w:t xml:space="preserve">What are the most important things that tie into our mission?</w:t>
      </w:r>
    </w:p>
    <w:p w:rsidR="00000000" w:rsidDel="00000000" w:rsidP="00000000" w:rsidRDefault="00000000" w:rsidRPr="00000000" w14:paraId="0000002D">
      <w:pPr>
        <w:numPr>
          <w:ilvl w:val="1"/>
          <w:numId w:val="2"/>
        </w:numPr>
        <w:ind w:left="1440" w:hanging="360"/>
        <w:contextualSpacing w:val="1"/>
        <w:rPr>
          <w:u w:val="none"/>
        </w:rPr>
      </w:pPr>
      <w:r w:rsidDel="00000000" w:rsidR="00000000" w:rsidRPr="00000000">
        <w:rPr>
          <w:rtl w:val="0"/>
        </w:rPr>
        <w:t xml:space="preserve">How can we take the lessons we learn and apply them to future work to magnify our impact (ex. Lessons from PPS Food Security Task Force and bringing that assessment to other school districts in Cumberland County such as MS86)</w:t>
      </w:r>
    </w:p>
    <w:p w:rsidR="00000000" w:rsidDel="00000000" w:rsidP="00000000" w:rsidRDefault="00000000" w:rsidRPr="00000000" w14:paraId="0000002E">
      <w:pPr>
        <w:numPr>
          <w:ilvl w:val="0"/>
          <w:numId w:val="2"/>
        </w:numPr>
        <w:ind w:left="720" w:hanging="360"/>
        <w:contextualSpacing w:val="1"/>
        <w:rPr>
          <w:u w:val="none"/>
        </w:rPr>
      </w:pPr>
      <w:r w:rsidDel="00000000" w:rsidR="00000000" w:rsidRPr="00000000">
        <w:rPr>
          <w:rtl w:val="0"/>
        </w:rPr>
        <w:t xml:space="preserve">Create a timeline of past accomplishments/work since creation in 2011</w:t>
      </w:r>
    </w:p>
    <w:p w:rsidR="00000000" w:rsidDel="00000000" w:rsidP="00000000" w:rsidRDefault="00000000" w:rsidRPr="00000000" w14:paraId="0000002F">
      <w:pPr>
        <w:numPr>
          <w:ilvl w:val="0"/>
          <w:numId w:val="2"/>
        </w:numPr>
        <w:ind w:left="720" w:hanging="360"/>
        <w:contextualSpacing w:val="1"/>
        <w:rPr>
          <w:u w:val="none"/>
        </w:rPr>
      </w:pPr>
      <w:r w:rsidDel="00000000" w:rsidR="00000000" w:rsidRPr="00000000">
        <w:rPr>
          <w:rtl w:val="0"/>
        </w:rPr>
        <w:t xml:space="preserve">Review of strategic planning document:</w:t>
      </w:r>
    </w:p>
    <w:p w:rsidR="00000000" w:rsidDel="00000000" w:rsidP="00000000" w:rsidRDefault="00000000" w:rsidRPr="00000000" w14:paraId="00000030">
      <w:pPr>
        <w:contextualSpacing w:val="0"/>
        <w:jc w:val="center"/>
        <w:rPr>
          <w:b w:val="1"/>
        </w:rPr>
      </w:pPr>
      <w:r w:rsidDel="00000000" w:rsidR="00000000" w:rsidRPr="00000000">
        <w:rPr>
          <w:rtl w:val="0"/>
        </w:rPr>
        <w:tab/>
      </w:r>
      <w:r w:rsidDel="00000000" w:rsidR="00000000" w:rsidRPr="00000000">
        <w:rPr>
          <w:b w:val="1"/>
          <w:rtl w:val="0"/>
        </w:rPr>
        <w:t xml:space="preserve">CCFSC - staff, members, board of directors</w:t>
      </w:r>
    </w:p>
    <w:p w:rsidR="00000000" w:rsidDel="00000000" w:rsidP="00000000" w:rsidRDefault="00000000" w:rsidRPr="00000000" w14:paraId="00000031">
      <w:pPr>
        <w:contextualSpacing w:val="0"/>
        <w:jc w:val="center"/>
        <w:rPr/>
      </w:pPr>
      <w:r w:rsidDel="00000000" w:rsidR="00000000" w:rsidRPr="00000000">
        <w:rPr>
          <w:b w:val="1"/>
          <w:rtl w:val="0"/>
        </w:rPr>
        <w:t xml:space="preserve">JusticeFramework</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481013</wp:posOffset>
                </wp:positionH>
                <wp:positionV relativeFrom="paragraph">
                  <wp:posOffset>276225</wp:posOffset>
                </wp:positionV>
                <wp:extent cx="4752975" cy="3667125"/>
                <wp:effectExtent b="0" l="0" r="0" t="0"/>
                <wp:wrapSquare wrapText="bothSides" distB="114300" distT="114300" distL="114300" distR="114300"/>
                <wp:docPr id="1" name=""/>
                <a:graphic>
                  <a:graphicData uri="http://schemas.microsoft.com/office/word/2010/wordprocessingGroup">
                    <wpg:wgp>
                      <wpg:cNvGrpSpPr/>
                      <wpg:grpSpPr>
                        <a:xfrm>
                          <a:off x="1062000" y="723900"/>
                          <a:ext cx="4752975" cy="3667125"/>
                          <a:chOff x="1062000" y="723900"/>
                          <a:chExt cx="4734000" cy="3652800"/>
                        </a:xfrm>
                      </wpg:grpSpPr>
                      <wps:wsp>
                        <wps:cNvSpPr/>
                        <wps:cNvPr id="2" name="Shape 2"/>
                        <wps:spPr>
                          <a:xfrm>
                            <a:off x="1062000" y="723900"/>
                            <a:ext cx="4734000" cy="3652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914525" y="1190625"/>
                            <a:ext cx="1019100" cy="51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wps:wsp>
                      <wps:wsp>
                        <wps:cNvSpPr txBox="1"/>
                        <wps:cNvPr id="4" name="Shape 4"/>
                        <wps:spPr>
                          <a:xfrm>
                            <a:off x="4524375" y="1933575"/>
                            <a:ext cx="1085700" cy="39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wps:wsp>
                      <wps:wsp>
                        <wps:cNvSpPr txBox="1"/>
                        <wps:cNvPr id="5" name="Shape 5"/>
                        <wps:spPr>
                          <a:xfrm>
                            <a:off x="2114475" y="3105225"/>
                            <a:ext cx="2409900" cy="6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wps:wsp>
                      <wps:wsp>
                        <wps:cNvSpPr txBox="1"/>
                        <wps:cNvPr id="6" name="Shape 6"/>
                        <wps:spPr>
                          <a:xfrm>
                            <a:off x="1714500" y="3381375"/>
                            <a:ext cx="1219200" cy="6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wps:wsp>
                      <wps:wsp>
                        <wps:cNvSpPr txBox="1"/>
                        <wps:cNvPr id="7" name="Shape 7"/>
                        <wps:spPr>
                          <a:xfrm>
                            <a:off x="3914775" y="2419350"/>
                            <a:ext cx="1562100" cy="83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wps:wsp>
                      <wps:wsp>
                        <wps:cNvSpPr/>
                        <wps:cNvPr id="8" name="Shape 8"/>
                        <wps:spPr>
                          <a:xfrm>
                            <a:off x="1714500" y="1161975"/>
                            <a:ext cx="1219200" cy="5715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 name="Shape 9"/>
                        <wps:spPr>
                          <a:xfrm>
                            <a:off x="1790700" y="1257300"/>
                            <a:ext cx="952500" cy="371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Policy</w:t>
                              </w:r>
                            </w:p>
                          </w:txbxContent>
                        </wps:txbx>
                        <wps:bodyPr anchorCtr="0" anchor="t" bIns="91425" lIns="91425" spcFirstLastPara="1" rIns="91425" wrap="square" tIns="91425"/>
                      </wps:wsp>
                      <wps:wsp>
                        <wps:cNvSpPr/>
                        <wps:cNvPr id="10" name="Shape 10"/>
                        <wps:spPr>
                          <a:xfrm>
                            <a:off x="4010025" y="1161975"/>
                            <a:ext cx="1162200" cy="5715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 name="Shape 11"/>
                        <wps:spPr>
                          <a:xfrm>
                            <a:off x="4081575" y="1247775"/>
                            <a:ext cx="1019100" cy="33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Education</w:t>
                              </w:r>
                            </w:p>
                          </w:txbxContent>
                        </wps:txbx>
                        <wps:bodyPr anchorCtr="0" anchor="t" bIns="91425" lIns="91425" spcFirstLastPara="1" rIns="91425" wrap="square" tIns="91425"/>
                      </wps:wsp>
                      <wps:wsp>
                        <wps:cNvSpPr/>
                        <wps:cNvPr id="12" name="Shape 12"/>
                        <wps:spPr>
                          <a:xfrm>
                            <a:off x="1990725" y="2133600"/>
                            <a:ext cx="2867100" cy="5715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3" name="Shape 13"/>
                        <wps:spPr>
                          <a:xfrm>
                            <a:off x="2190750" y="2257425"/>
                            <a:ext cx="2533800" cy="371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Annual Engagement Event</w:t>
                              </w:r>
                            </w:p>
                          </w:txbxContent>
                        </wps:txbx>
                        <wps:bodyPr anchorCtr="0" anchor="t" bIns="91425" lIns="91425" spcFirstLastPara="1" rIns="91425" wrap="square" tIns="91425"/>
                      </wps:wsp>
                      <wps:wsp>
                        <wps:cNvSpPr/>
                        <wps:cNvPr id="14" name="Shape 14"/>
                        <wps:spPr>
                          <a:xfrm>
                            <a:off x="1409700" y="3257550"/>
                            <a:ext cx="1628700" cy="7620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5" name="Shape 15"/>
                        <wps:spPr>
                          <a:xfrm>
                            <a:off x="1547850" y="3228900"/>
                            <a:ext cx="135240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Community-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based project(s)</w:t>
                              </w:r>
                            </w:p>
                          </w:txbxContent>
                        </wps:txbx>
                        <wps:bodyPr anchorCtr="0" anchor="t" bIns="91425" lIns="91425" spcFirstLastPara="1" rIns="91425" wrap="square" tIns="91425"/>
                      </wps:wsp>
                      <wps:wsp>
                        <wps:cNvSpPr/>
                        <wps:cNvPr id="16" name="Shape 16"/>
                        <wps:spPr>
                          <a:xfrm>
                            <a:off x="3609900" y="3257625"/>
                            <a:ext cx="1790700" cy="6762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7" name="Shape 17"/>
                        <wps:spPr>
                          <a:xfrm>
                            <a:off x="3657600" y="3286125"/>
                            <a:ext cx="1695300" cy="638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Recruit emerging leaders</w:t>
                              </w:r>
                            </w:p>
                          </w:txbxContent>
                        </wps:txbx>
                        <wps:bodyPr anchorCtr="0" anchor="t" bIns="91425" lIns="91425" spcFirstLastPara="1" rIns="91425" wrap="square" tIns="91425"/>
                      </wps:wsp>
                      <wps:wsp>
                        <wps:cNvCnPr/>
                        <wps:spPr>
                          <a:xfrm flipH="1">
                            <a:off x="2224050" y="2771850"/>
                            <a:ext cx="328800" cy="4857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4067250" y="2762325"/>
                            <a:ext cx="438000" cy="523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2324100" y="1733475"/>
                            <a:ext cx="409500" cy="34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a:off x="4038525" y="1733475"/>
                            <a:ext cx="552600" cy="314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a:off x="3076575" y="3400425"/>
                            <a:ext cx="476400" cy="9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a:off x="3143250" y="3800475"/>
                            <a:ext cx="457200" cy="9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481013</wp:posOffset>
                </wp:positionH>
                <wp:positionV relativeFrom="paragraph">
                  <wp:posOffset>276225</wp:posOffset>
                </wp:positionV>
                <wp:extent cx="4752975" cy="36671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752975" cy="3667125"/>
                        </a:xfrm>
                        <a:prstGeom prst="rect"/>
                        <a:ln/>
                      </pic:spPr>
                    </pic:pic>
                  </a:graphicData>
                </a:graphic>
              </wp:anchor>
            </w:drawing>
          </mc:Fallback>
        </mc:AlternateConten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numPr>
          <w:ilvl w:val="0"/>
          <w:numId w:val="4"/>
        </w:numPr>
        <w:ind w:left="720" w:hanging="360"/>
        <w:contextualSpacing w:val="1"/>
        <w:rPr>
          <w:u w:val="none"/>
        </w:rPr>
      </w:pPr>
      <w:r w:rsidDel="00000000" w:rsidR="00000000" w:rsidRPr="00000000">
        <w:rPr>
          <w:rtl w:val="0"/>
        </w:rPr>
        <w:t xml:space="preserve">TechSoup for Quickbooks (discount to nonprofits to purchase software) </w:t>
      </w:r>
    </w:p>
    <w:p w:rsidR="00000000" w:rsidDel="00000000" w:rsidP="00000000" w:rsidRDefault="00000000" w:rsidRPr="00000000" w14:paraId="00000047">
      <w:pPr>
        <w:numPr>
          <w:ilvl w:val="0"/>
          <w:numId w:val="4"/>
        </w:numPr>
        <w:ind w:left="720" w:hanging="360"/>
        <w:contextualSpacing w:val="1"/>
        <w:rPr>
          <w:u w:val="none"/>
        </w:rPr>
      </w:pPr>
      <w:r w:rsidDel="00000000" w:rsidR="00000000" w:rsidRPr="00000000">
        <w:rPr>
          <w:rtl w:val="0"/>
        </w:rPr>
        <w:t xml:space="preserve">CDW for toughbook</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